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D38" w:rsidRPr="00030580" w:rsidRDefault="00E54B70">
      <w:pPr>
        <w:rPr>
          <w:sz w:val="28"/>
          <w:szCs w:val="24"/>
        </w:rPr>
      </w:pPr>
      <w:bookmarkStart w:id="0" w:name="_GoBack"/>
      <w:bookmarkEnd w:id="0"/>
      <w:r w:rsidRPr="00030580">
        <w:rPr>
          <w:b/>
          <w:sz w:val="28"/>
          <w:szCs w:val="24"/>
          <w:u w:val="single"/>
        </w:rPr>
        <w:t>SMSC Provision</w:t>
      </w:r>
      <w:r w:rsidR="00030580" w:rsidRPr="00030580">
        <w:rPr>
          <w:b/>
          <w:sz w:val="28"/>
          <w:szCs w:val="24"/>
          <w:u w:val="single"/>
        </w:rPr>
        <w:t xml:space="preserve"> 2018</w:t>
      </w:r>
      <w:r w:rsidRPr="00030580">
        <w:rPr>
          <w:sz w:val="28"/>
          <w:szCs w:val="24"/>
        </w:rPr>
        <w:tab/>
      </w:r>
      <w:r w:rsidRPr="00030580">
        <w:rPr>
          <w:b/>
          <w:sz w:val="28"/>
          <w:szCs w:val="24"/>
          <w:u w:val="single"/>
        </w:rPr>
        <w:t>Department</w:t>
      </w:r>
      <w:r w:rsidRPr="00030580">
        <w:rPr>
          <w:sz w:val="28"/>
          <w:szCs w:val="24"/>
        </w:rPr>
        <w:t xml:space="preserve">: </w:t>
      </w:r>
      <w:r w:rsidR="000E772E" w:rsidRPr="00030580">
        <w:rPr>
          <w:sz w:val="28"/>
          <w:szCs w:val="24"/>
        </w:rPr>
        <w:t>Child Development combined with Duke of Edinburgh</w:t>
      </w:r>
    </w:p>
    <w:p w:rsidR="00E54B70" w:rsidRPr="0097466A" w:rsidRDefault="00E54B70">
      <w:pPr>
        <w:rPr>
          <w:szCs w:val="24"/>
        </w:rPr>
      </w:pPr>
    </w:p>
    <w:tbl>
      <w:tblPr>
        <w:tblStyle w:val="TableGrid"/>
        <w:tblW w:w="15258" w:type="dxa"/>
        <w:tblLook w:val="04A0" w:firstRow="1" w:lastRow="0" w:firstColumn="1" w:lastColumn="0" w:noHBand="0" w:noVBand="1"/>
      </w:tblPr>
      <w:tblGrid>
        <w:gridCol w:w="1696"/>
        <w:gridCol w:w="4520"/>
        <w:gridCol w:w="4521"/>
        <w:gridCol w:w="4521"/>
      </w:tblGrid>
      <w:tr w:rsidR="00663A58" w:rsidRPr="0097466A" w:rsidTr="00663A58">
        <w:trPr>
          <w:trHeight w:val="120"/>
        </w:trPr>
        <w:tc>
          <w:tcPr>
            <w:tcW w:w="1696" w:type="dxa"/>
            <w:vAlign w:val="center"/>
          </w:tcPr>
          <w:p w:rsidR="00663A58" w:rsidRPr="0097466A" w:rsidRDefault="00663A58" w:rsidP="00E54B70">
            <w:pPr>
              <w:jc w:val="center"/>
              <w:rPr>
                <w:szCs w:val="24"/>
              </w:rPr>
            </w:pPr>
          </w:p>
        </w:tc>
        <w:tc>
          <w:tcPr>
            <w:tcW w:w="4520" w:type="dxa"/>
            <w:vAlign w:val="center"/>
          </w:tcPr>
          <w:p w:rsidR="00663A58" w:rsidRPr="0097466A" w:rsidRDefault="00663A58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9</w:t>
            </w:r>
          </w:p>
        </w:tc>
        <w:tc>
          <w:tcPr>
            <w:tcW w:w="4521" w:type="dxa"/>
            <w:vAlign w:val="center"/>
          </w:tcPr>
          <w:p w:rsidR="00663A58" w:rsidRPr="0097466A" w:rsidRDefault="00663A58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10</w:t>
            </w:r>
          </w:p>
        </w:tc>
        <w:tc>
          <w:tcPr>
            <w:tcW w:w="4521" w:type="dxa"/>
            <w:vAlign w:val="center"/>
          </w:tcPr>
          <w:p w:rsidR="00663A58" w:rsidRPr="0097466A" w:rsidRDefault="00663A58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11</w:t>
            </w:r>
          </w:p>
        </w:tc>
      </w:tr>
      <w:tr w:rsidR="00663A58" w:rsidRPr="0097466A" w:rsidTr="00663A58">
        <w:trPr>
          <w:trHeight w:val="1355"/>
        </w:trPr>
        <w:tc>
          <w:tcPr>
            <w:tcW w:w="1696" w:type="dxa"/>
            <w:vAlign w:val="center"/>
          </w:tcPr>
          <w:p w:rsidR="00663A58" w:rsidRPr="0097466A" w:rsidRDefault="00663A58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Spiritual Development</w:t>
            </w:r>
          </w:p>
        </w:tc>
        <w:tc>
          <w:tcPr>
            <w:tcW w:w="4520" w:type="dxa"/>
            <w:vAlign w:val="center"/>
          </w:tcPr>
          <w:p w:rsidR="000E772E" w:rsidRDefault="00694D38" w:rsidP="000E772E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Decisions related to</w:t>
            </w:r>
            <w:r w:rsidR="000E772E">
              <w:rPr>
                <w:szCs w:val="24"/>
              </w:rPr>
              <w:t xml:space="preserve"> having a family: pros and cons</w:t>
            </w:r>
          </w:p>
          <w:p w:rsidR="000E772E" w:rsidRDefault="000E772E" w:rsidP="000E772E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Own experience of possible family: mock egg activity; electronic baby doll for the weekend</w:t>
            </w:r>
          </w:p>
          <w:p w:rsidR="00663A58" w:rsidRDefault="000E772E" w:rsidP="000E772E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Abortion: forming views</w:t>
            </w:r>
            <w:r w:rsidR="00694D38">
              <w:rPr>
                <w:szCs w:val="24"/>
              </w:rPr>
              <w:t xml:space="preserve"> on life and personal choices</w:t>
            </w:r>
          </w:p>
          <w:p w:rsidR="00DF1228" w:rsidRDefault="00DF1228" w:rsidP="000E772E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Contraceptive meth</w:t>
            </w:r>
            <w:r w:rsidR="00F573F7">
              <w:rPr>
                <w:szCs w:val="24"/>
              </w:rPr>
              <w:t>ods: forming views on what defines</w:t>
            </w:r>
            <w:r>
              <w:rPr>
                <w:szCs w:val="24"/>
              </w:rPr>
              <w:t xml:space="preserve"> life</w:t>
            </w:r>
          </w:p>
          <w:p w:rsidR="000E772E" w:rsidRDefault="000E772E" w:rsidP="000E772E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DoE: skill section – discovering new potential and talents</w:t>
            </w:r>
          </w:p>
          <w:p w:rsidR="000E772E" w:rsidRPr="000E772E" w:rsidRDefault="00694D38" w:rsidP="000E772E">
            <w:pPr>
              <w:pStyle w:val="ListParagraph"/>
              <w:ind w:left="360"/>
              <w:rPr>
                <w:szCs w:val="24"/>
              </w:rPr>
            </w:pPr>
            <w:r>
              <w:rPr>
                <w:szCs w:val="24"/>
              </w:rPr>
              <w:t>DoE: volunteering section – responsibility, developing own view of the world and others</w:t>
            </w:r>
          </w:p>
        </w:tc>
        <w:tc>
          <w:tcPr>
            <w:tcW w:w="4521" w:type="dxa"/>
            <w:vAlign w:val="center"/>
          </w:tcPr>
          <w:p w:rsidR="000E772E" w:rsidRDefault="000E772E" w:rsidP="000E772E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Study of emotions, including attachment, love and bonding</w:t>
            </w:r>
          </w:p>
          <w:p w:rsidR="000E772E" w:rsidRDefault="000E772E" w:rsidP="000E772E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Different forms of play: creative, social, physical, manipulative, exploratory, etc. </w:t>
            </w:r>
          </w:p>
          <w:p w:rsidR="000E772E" w:rsidRDefault="000E772E" w:rsidP="000E772E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Developing own creativity by various coursework projects, e.g. producing promotional materials related to young children</w:t>
            </w:r>
          </w:p>
          <w:p w:rsidR="000E772E" w:rsidRDefault="000E772E" w:rsidP="000E772E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DoE: expedition –</w:t>
            </w:r>
            <w:r w:rsidR="00DF1228">
              <w:rPr>
                <w:szCs w:val="24"/>
              </w:rPr>
              <w:t xml:space="preserve"> team</w:t>
            </w:r>
            <w:r>
              <w:rPr>
                <w:szCs w:val="24"/>
              </w:rPr>
              <w:t>work; developing independence; taking responsibility</w:t>
            </w:r>
            <w:r w:rsidR="0012057B">
              <w:rPr>
                <w:szCs w:val="24"/>
              </w:rPr>
              <w:t>; dealing with unknown situation and environment; learning to cooperate with people who students would normally not talk to</w:t>
            </w:r>
          </w:p>
          <w:p w:rsidR="00694D38" w:rsidRPr="000E772E" w:rsidRDefault="00694D38" w:rsidP="000E772E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DoE: volunteering section – responsibility, developing own view of the world and others</w:t>
            </w:r>
            <w:r w:rsidR="0012057B">
              <w:rPr>
                <w:szCs w:val="24"/>
              </w:rPr>
              <w:t>; learning to cooperate with people who students would normally not talk to</w:t>
            </w:r>
          </w:p>
        </w:tc>
        <w:tc>
          <w:tcPr>
            <w:tcW w:w="4521" w:type="dxa"/>
            <w:vAlign w:val="center"/>
          </w:tcPr>
          <w:p w:rsidR="00663A58" w:rsidRDefault="00694D38" w:rsidP="00663A5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Child Study Task: putting all knowledge into practise by setting up a case study for a chosen child; opportunity to self-manag</w:t>
            </w:r>
            <w:r w:rsidR="00DF1228">
              <w:rPr>
                <w:szCs w:val="24"/>
              </w:rPr>
              <w:t>e, conduct</w:t>
            </w:r>
            <w:r>
              <w:rPr>
                <w:szCs w:val="24"/>
              </w:rPr>
              <w:t xml:space="preserve"> own investigation, build bond with a chosen child</w:t>
            </w:r>
          </w:p>
          <w:p w:rsidR="00694D38" w:rsidRPr="00663A58" w:rsidRDefault="00694D38" w:rsidP="00663A5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DoE: volunteering section – responsibility, developing own view of the world and others</w:t>
            </w:r>
            <w:r w:rsidR="0012057B">
              <w:rPr>
                <w:szCs w:val="24"/>
              </w:rPr>
              <w:t>; learning to cooperate with people who students would normally not talk to</w:t>
            </w:r>
          </w:p>
        </w:tc>
      </w:tr>
      <w:tr w:rsidR="000E772E" w:rsidRPr="0097466A" w:rsidTr="00663A58">
        <w:trPr>
          <w:trHeight w:val="1355"/>
        </w:trPr>
        <w:tc>
          <w:tcPr>
            <w:tcW w:w="1696" w:type="dxa"/>
            <w:vAlign w:val="center"/>
          </w:tcPr>
          <w:p w:rsidR="000E772E" w:rsidRPr="0097466A" w:rsidRDefault="000E772E" w:rsidP="000E772E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Moral Development</w:t>
            </w:r>
          </w:p>
        </w:tc>
        <w:tc>
          <w:tcPr>
            <w:tcW w:w="4520" w:type="dxa"/>
            <w:vAlign w:val="center"/>
          </w:tcPr>
          <w:p w:rsidR="000E772E" w:rsidRDefault="000E772E" w:rsidP="000E772E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Abortion: understanding the legal aspects of abortion</w:t>
            </w:r>
          </w:p>
          <w:p w:rsidR="00694D38" w:rsidRDefault="00694D38" w:rsidP="000E772E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Law in medicine: call of duty for medical professionals</w:t>
            </w:r>
          </w:p>
          <w:p w:rsidR="00694D38" w:rsidRPr="000E772E" w:rsidRDefault="00694D38" w:rsidP="00DF122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Contraceptive methods: </w:t>
            </w:r>
            <w:r w:rsidR="00DF1228">
              <w:rPr>
                <w:szCs w:val="24"/>
              </w:rPr>
              <w:t>availability of different CC methods; NHS involvement</w:t>
            </w:r>
          </w:p>
        </w:tc>
        <w:tc>
          <w:tcPr>
            <w:tcW w:w="4521" w:type="dxa"/>
            <w:vAlign w:val="center"/>
          </w:tcPr>
          <w:p w:rsidR="000E772E" w:rsidRDefault="00DF1228" w:rsidP="00694D3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Health and safety in regards to children: accident prevention; legal aspects, etc.</w:t>
            </w:r>
          </w:p>
          <w:p w:rsidR="00DF1228" w:rsidRDefault="00DF1228" w:rsidP="00694D3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Developing the sense of responsibility for a young person via various projects, e.g. designing a healthy meal for a child or a booklet on hygiene</w:t>
            </w:r>
          </w:p>
          <w:p w:rsidR="00DF1228" w:rsidRPr="00694D38" w:rsidRDefault="00DF1228" w:rsidP="00694D3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Rewards and punishment in regards to children’s behaviour</w:t>
            </w:r>
          </w:p>
        </w:tc>
        <w:tc>
          <w:tcPr>
            <w:tcW w:w="4521" w:type="dxa"/>
            <w:vAlign w:val="center"/>
          </w:tcPr>
          <w:p w:rsidR="000E772E" w:rsidRDefault="00DF1228" w:rsidP="000E772E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Family: legal aspects of parenting; Parental Responsibility; Children’s Act of 1984</w:t>
            </w:r>
          </w:p>
          <w:p w:rsidR="00694D38" w:rsidRDefault="00DF1228" w:rsidP="000E772E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Divorce: legal issues</w:t>
            </w:r>
            <w:r w:rsidR="00694D38">
              <w:rPr>
                <w:szCs w:val="24"/>
              </w:rPr>
              <w:t xml:space="preserve"> and effects on children</w:t>
            </w:r>
          </w:p>
          <w:p w:rsidR="00694D38" w:rsidRDefault="00694D38" w:rsidP="000E772E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Role of social services/welfare/income issues/volunteering agencies</w:t>
            </w:r>
          </w:p>
          <w:p w:rsidR="00694D38" w:rsidRPr="00663A58" w:rsidRDefault="00694D38" w:rsidP="000E772E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Adoption and fostering: legal and moral aspects</w:t>
            </w:r>
          </w:p>
        </w:tc>
      </w:tr>
      <w:tr w:rsidR="000E772E" w:rsidRPr="0097466A" w:rsidTr="00663A58">
        <w:trPr>
          <w:trHeight w:val="1355"/>
        </w:trPr>
        <w:tc>
          <w:tcPr>
            <w:tcW w:w="1696" w:type="dxa"/>
            <w:tcBorders>
              <w:bottom w:val="single" w:sz="4" w:space="0" w:color="auto"/>
            </w:tcBorders>
            <w:vAlign w:val="center"/>
          </w:tcPr>
          <w:p w:rsidR="000E772E" w:rsidRPr="0097466A" w:rsidRDefault="000E772E" w:rsidP="000E772E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Social Development</w:t>
            </w:r>
          </w:p>
        </w:tc>
        <w:tc>
          <w:tcPr>
            <w:tcW w:w="4520" w:type="dxa"/>
            <w:tcBorders>
              <w:bottom w:val="single" w:sz="4" w:space="0" w:color="auto"/>
            </w:tcBorders>
            <w:vAlign w:val="center"/>
          </w:tcPr>
          <w:p w:rsidR="00DF1228" w:rsidRDefault="00DF1228" w:rsidP="00DF122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Social views on contraception and abortion</w:t>
            </w:r>
          </w:p>
          <w:p w:rsidR="00DF1228" w:rsidRDefault="00DF1228" w:rsidP="00DF122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Social roles: midwives, doctors, other public services, incl. visits from medical professionals</w:t>
            </w:r>
          </w:p>
          <w:p w:rsidR="00DF1228" w:rsidRPr="00DF1228" w:rsidRDefault="00DF1228" w:rsidP="00DF122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DoE: physical section – teamwork </w:t>
            </w:r>
          </w:p>
        </w:tc>
        <w:tc>
          <w:tcPr>
            <w:tcW w:w="4521" w:type="dxa"/>
            <w:tcBorders>
              <w:bottom w:val="single" w:sz="4" w:space="0" w:color="auto"/>
            </w:tcBorders>
            <w:vAlign w:val="center"/>
          </w:tcPr>
          <w:p w:rsidR="000E772E" w:rsidRDefault="00DF1228" w:rsidP="000E772E">
            <w:pPr>
              <w:numPr>
                <w:ilvl w:val="0"/>
                <w:numId w:val="1"/>
              </w:num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Social development of a young child: primary and secondary socialization</w:t>
            </w:r>
          </w:p>
          <w:p w:rsidR="00DF1228" w:rsidRDefault="00DF1228" w:rsidP="00DF1228">
            <w:pPr>
              <w:numPr>
                <w:ilvl w:val="0"/>
                <w:numId w:val="1"/>
              </w:num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Social functions of play</w:t>
            </w:r>
          </w:p>
          <w:p w:rsidR="00DF1228" w:rsidRPr="009212CC" w:rsidRDefault="00DF1228" w:rsidP="00DF1228">
            <w:pPr>
              <w:numPr>
                <w:ilvl w:val="0"/>
                <w:numId w:val="1"/>
              </w:num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szCs w:val="24"/>
              </w:rPr>
              <w:t>DoE: volunteering section – responsibility, developing own view of the world and others</w:t>
            </w:r>
            <w:r w:rsidR="0012057B">
              <w:rPr>
                <w:szCs w:val="24"/>
              </w:rPr>
              <w:t>; learning to cooperate with people who students would normally not talk to</w:t>
            </w:r>
          </w:p>
          <w:p w:rsidR="009212CC" w:rsidRPr="009212CC" w:rsidRDefault="009212CC" w:rsidP="009212CC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DoE: expedition – teamwork; developing independence; taking responsibility</w:t>
            </w:r>
            <w:r w:rsidR="0012057B">
              <w:rPr>
                <w:szCs w:val="24"/>
              </w:rPr>
              <w:t xml:space="preserve">; </w:t>
            </w:r>
            <w:r w:rsidR="0012057B">
              <w:rPr>
                <w:szCs w:val="24"/>
              </w:rPr>
              <w:lastRenderedPageBreak/>
              <w:t>learning to cooperate with people who students would normally not talk to</w:t>
            </w:r>
          </w:p>
        </w:tc>
        <w:tc>
          <w:tcPr>
            <w:tcW w:w="4521" w:type="dxa"/>
            <w:tcBorders>
              <w:bottom w:val="single" w:sz="4" w:space="0" w:color="auto"/>
            </w:tcBorders>
            <w:vAlign w:val="center"/>
          </w:tcPr>
          <w:p w:rsidR="000E772E" w:rsidRDefault="00DF1228" w:rsidP="000E772E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lastRenderedPageBreak/>
              <w:t>Family as a unit: types and structures</w:t>
            </w:r>
          </w:p>
          <w:p w:rsidR="00DF1228" w:rsidRDefault="00DF1228" w:rsidP="000E772E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Historical comparison of changes in the family unit</w:t>
            </w:r>
          </w:p>
          <w:p w:rsidR="00DF1228" w:rsidRDefault="00DF1228" w:rsidP="000E772E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Siblings rivalry</w:t>
            </w:r>
          </w:p>
          <w:p w:rsidR="009212CC" w:rsidRPr="00663A58" w:rsidRDefault="009212CC" w:rsidP="000E772E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Social expectations regarding education and health care for a young child</w:t>
            </w:r>
          </w:p>
        </w:tc>
      </w:tr>
      <w:tr w:rsidR="000E772E" w:rsidRPr="0097466A" w:rsidTr="00663A58">
        <w:trPr>
          <w:trHeight w:val="1355"/>
        </w:trPr>
        <w:tc>
          <w:tcPr>
            <w:tcW w:w="1696" w:type="dxa"/>
            <w:tcBorders>
              <w:bottom w:val="single" w:sz="4" w:space="0" w:color="auto"/>
            </w:tcBorders>
            <w:vAlign w:val="center"/>
          </w:tcPr>
          <w:p w:rsidR="000E772E" w:rsidRPr="0097466A" w:rsidRDefault="000E772E" w:rsidP="000E772E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Cultural Development</w:t>
            </w:r>
          </w:p>
        </w:tc>
        <w:tc>
          <w:tcPr>
            <w:tcW w:w="4520" w:type="dxa"/>
            <w:tcBorders>
              <w:bottom w:val="single" w:sz="4" w:space="0" w:color="auto"/>
            </w:tcBorders>
            <w:vAlign w:val="center"/>
          </w:tcPr>
          <w:p w:rsidR="00DF1228" w:rsidRDefault="00DF1228" w:rsidP="00DF122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Abortion: cultural and religious view</w:t>
            </w:r>
            <w:r w:rsidR="009212CC">
              <w:rPr>
                <w:szCs w:val="24"/>
              </w:rPr>
              <w:t>s</w:t>
            </w:r>
          </w:p>
          <w:p w:rsidR="000E772E" w:rsidRDefault="00DF1228" w:rsidP="00DF122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 w:rsidRPr="00DF1228">
              <w:rPr>
                <w:szCs w:val="24"/>
              </w:rPr>
              <w:t>Contraceptive methods: cultural and religious views</w:t>
            </w:r>
          </w:p>
          <w:p w:rsidR="009212CC" w:rsidRPr="00DF1228" w:rsidRDefault="009212CC" w:rsidP="00DF122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The important behind child’s name</w:t>
            </w:r>
          </w:p>
        </w:tc>
        <w:tc>
          <w:tcPr>
            <w:tcW w:w="4521" w:type="dxa"/>
            <w:tcBorders>
              <w:bottom w:val="single" w:sz="4" w:space="0" w:color="auto"/>
            </w:tcBorders>
            <w:vAlign w:val="center"/>
          </w:tcPr>
          <w:p w:rsidR="000E772E" w:rsidRDefault="009212CC" w:rsidP="000E772E">
            <w:pPr>
              <w:numPr>
                <w:ilvl w:val="0"/>
                <w:numId w:val="1"/>
              </w:num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Religious and cultural variations when it comes to caring for the baby</w:t>
            </w:r>
          </w:p>
          <w:p w:rsidR="009212CC" w:rsidRPr="00663A58" w:rsidRDefault="009212CC" w:rsidP="000E772E">
            <w:pPr>
              <w:numPr>
                <w:ilvl w:val="0"/>
                <w:numId w:val="1"/>
              </w:num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Religious and cultural variations when it comes to baby’s diet</w:t>
            </w:r>
          </w:p>
        </w:tc>
        <w:tc>
          <w:tcPr>
            <w:tcW w:w="4521" w:type="dxa"/>
            <w:tcBorders>
              <w:bottom w:val="single" w:sz="4" w:space="0" w:color="auto"/>
            </w:tcBorders>
            <w:vAlign w:val="center"/>
          </w:tcPr>
          <w:p w:rsidR="0012057B" w:rsidRDefault="0012057B" w:rsidP="0012057B">
            <w:pPr>
              <w:pStyle w:val="ListParagraph"/>
              <w:ind w:left="360"/>
              <w:rPr>
                <w:szCs w:val="24"/>
              </w:rPr>
            </w:pPr>
          </w:p>
          <w:p w:rsidR="000E772E" w:rsidRDefault="00DF1228" w:rsidP="000E772E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Cultural comparison of changes in the family unit</w:t>
            </w:r>
          </w:p>
          <w:p w:rsidR="009212CC" w:rsidRDefault="009212CC" w:rsidP="000E772E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Changes in modern society: childcare, changing patterns in upbringing and parental responsibility</w:t>
            </w:r>
          </w:p>
          <w:p w:rsidR="0012057B" w:rsidRPr="00663A58" w:rsidRDefault="0012057B" w:rsidP="0012057B">
            <w:pPr>
              <w:pStyle w:val="ListParagraph"/>
              <w:ind w:left="360"/>
              <w:rPr>
                <w:szCs w:val="24"/>
              </w:rPr>
            </w:pPr>
          </w:p>
        </w:tc>
      </w:tr>
    </w:tbl>
    <w:p w:rsidR="00E54B70" w:rsidRPr="0097466A" w:rsidRDefault="00E54B70">
      <w:pPr>
        <w:rPr>
          <w:szCs w:val="24"/>
        </w:rPr>
      </w:pPr>
    </w:p>
    <w:sectPr w:rsidR="00E54B70" w:rsidRPr="0097466A" w:rsidSect="00E54B7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174A8"/>
    <w:multiLevelType w:val="multilevel"/>
    <w:tmpl w:val="43AC7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AE5EB6"/>
    <w:multiLevelType w:val="hybridMultilevel"/>
    <w:tmpl w:val="5B44C3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A7922E6"/>
    <w:multiLevelType w:val="multilevel"/>
    <w:tmpl w:val="22A20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6DA5A45"/>
    <w:multiLevelType w:val="multilevel"/>
    <w:tmpl w:val="95684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B70"/>
    <w:rsid w:val="00030580"/>
    <w:rsid w:val="000E772E"/>
    <w:rsid w:val="0012057B"/>
    <w:rsid w:val="001D7DDD"/>
    <w:rsid w:val="003A75A8"/>
    <w:rsid w:val="00663A58"/>
    <w:rsid w:val="00694D38"/>
    <w:rsid w:val="007C4E0A"/>
    <w:rsid w:val="00863411"/>
    <w:rsid w:val="009212CC"/>
    <w:rsid w:val="0097466A"/>
    <w:rsid w:val="00C876F1"/>
    <w:rsid w:val="00DF1228"/>
    <w:rsid w:val="00E54B70"/>
    <w:rsid w:val="00F57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A353A0-BB5D-483B-B096-B1E5AFAC0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4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3A5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63A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16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FA555F2F.dotm</Template>
  <TotalTime>0</TotalTime>
  <Pages>1</Pages>
  <Words>517</Words>
  <Characters>2948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Furze Platt Senior School</Company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Stirling</dc:creator>
  <cp:keywords/>
  <dc:description/>
  <cp:lastModifiedBy>Lisa Stirling</cp:lastModifiedBy>
  <cp:revision>2</cp:revision>
  <dcterms:created xsi:type="dcterms:W3CDTF">2018-06-21T15:01:00Z</dcterms:created>
  <dcterms:modified xsi:type="dcterms:W3CDTF">2018-06-21T15:01:00Z</dcterms:modified>
</cp:coreProperties>
</file>